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b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b/>
          <w:lang w:eastAsia="fr-FR"/>
        </w:rPr>
        <w:t>Ereget</w:t>
      </w:r>
      <w:proofErr w:type="spellEnd"/>
      <w:r w:rsidRPr="00D367CF">
        <w:rPr>
          <w:rFonts w:ascii="Georgia" w:eastAsia="Times New Roman" w:hAnsi="Georgia" w:cs="Times New Roman"/>
          <w:b/>
          <w:lang w:eastAsia="fr-FR"/>
        </w:rPr>
        <w:t xml:space="preserve"> Rashi </w:t>
      </w:r>
      <w:proofErr w:type="spellStart"/>
      <w:r w:rsidRPr="00D367CF">
        <w:rPr>
          <w:rFonts w:ascii="Georgia" w:eastAsia="Times New Roman" w:hAnsi="Georgia" w:cs="Times New Roman"/>
          <w:b/>
          <w:lang w:eastAsia="fr-FR"/>
        </w:rPr>
        <w:t>Erod</w:t>
      </w:r>
      <w:proofErr w:type="spellEnd"/>
      <w:r w:rsidRPr="00D367CF">
        <w:rPr>
          <w:rFonts w:ascii="Georgia" w:eastAsia="Times New Roman" w:hAnsi="Georgia" w:cs="Times New Roman"/>
          <w:b/>
          <w:lang w:eastAsia="fr-FR"/>
        </w:rPr>
        <w:t>.22 30</w:t>
      </w:r>
      <w:r w:rsidRPr="00D367CF">
        <w:rPr>
          <w:rFonts w:ascii="Georgia" w:eastAsia="Times New Roman" w:hAnsi="Georgia" w:cs="Times New Roman"/>
          <w:lang w:eastAsia="fr-FR"/>
        </w:rPr>
        <w:t xml:space="preserve"> : Un goy est comme un chien.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LesEcritures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nous apprennent qu’un chien mérite plus de respect qu’un goy.                                                                                                                                                              </w:t>
      </w:r>
      <w:r w:rsidRPr="00D367CF">
        <w:rPr>
          <w:rFonts w:ascii="Georgia" w:eastAsia="Times New Roman" w:hAnsi="Georgia" w:cs="Times New Roman"/>
          <w:b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b/>
          <w:lang w:eastAsia="fr-FR"/>
        </w:rPr>
        <w:t>Iebhammoth</w:t>
      </w:r>
      <w:proofErr w:type="spellEnd"/>
      <w:r w:rsidRPr="00D367CF">
        <w:rPr>
          <w:rFonts w:ascii="Georgia" w:eastAsia="Times New Roman" w:hAnsi="Georgia" w:cs="Times New Roman"/>
          <w:b/>
          <w:lang w:eastAsia="fr-FR"/>
        </w:rPr>
        <w:t xml:space="preserve"> 61a</w:t>
      </w:r>
      <w:r w:rsidRPr="00D367CF">
        <w:rPr>
          <w:rFonts w:ascii="Georgia" w:eastAsia="Times New Roman" w:hAnsi="Georgia" w:cs="Times New Roman"/>
          <w:lang w:eastAsia="fr-FR"/>
        </w:rPr>
        <w:t xml:space="preserve"> : Les juifs ont droit à être appelés « hommes »,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pasles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goyim.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b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b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b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b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b/>
          <w:lang w:eastAsia="fr-FR"/>
        </w:rPr>
        <w:t xml:space="preserve"> 377, 1</w:t>
      </w:r>
      <w:r w:rsidRPr="00D367CF">
        <w:rPr>
          <w:rFonts w:ascii="Georgia" w:eastAsia="Times New Roman" w:hAnsi="Georgia" w:cs="Times New Roman"/>
          <w:lang w:eastAsia="fr-FR"/>
        </w:rPr>
        <w:t xml:space="preserve"> : Il faut remplacer les serviteurs goyim morts, comme les vaches, ou les ânes perdus. Il ne faut pas montrer de sympathie pour le juif qui les emploie. </w:t>
      </w:r>
    </w:p>
    <w:p w:rsidR="00286085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b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Jalkut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Rubeni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Gadol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12b</w:t>
      </w:r>
      <w:r w:rsidRPr="00D367CF">
        <w:rPr>
          <w:rFonts w:ascii="Georgia" w:eastAsia="Times New Roman" w:hAnsi="Georgia" w:cs="Times New Roman"/>
          <w:b/>
          <w:lang w:eastAsia="fr-FR"/>
        </w:rPr>
        <w:t>:</w:t>
      </w:r>
      <w:r w:rsidRPr="00D367CF">
        <w:rPr>
          <w:rFonts w:ascii="Georgia" w:eastAsia="Times New Roman" w:hAnsi="Georgia" w:cs="Times New Roman"/>
          <w:lang w:eastAsia="fr-FR"/>
        </w:rPr>
        <w:t xml:space="preserve"> Les âmes des goyim proviennent d’esprits impurs qu’on nomme porcs. </w:t>
      </w:r>
      <w:r w:rsidR="00286085">
        <w:rPr>
          <w:rFonts w:ascii="Georgia" w:eastAsia="Times New Roman" w:hAnsi="Georgia" w:cs="Times New Roman"/>
          <w:lang w:eastAsia="fr-FR"/>
        </w:rPr>
        <w:t xml:space="preserve">                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Kerithuth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6b p. 78 : Les juifs sont des humains, non les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goyim</w:t>
      </w:r>
      <w:proofErr w:type="gramStart"/>
      <w:r w:rsidRPr="00D367CF">
        <w:rPr>
          <w:rFonts w:ascii="Georgia" w:eastAsia="Times New Roman" w:hAnsi="Georgia" w:cs="Times New Roman"/>
          <w:lang w:eastAsia="fr-FR"/>
        </w:rPr>
        <w:t>,ce</w:t>
      </w:r>
      <w:proofErr w:type="spellEnd"/>
      <w:proofErr w:type="gramEnd"/>
      <w:r w:rsidRPr="00D367CF">
        <w:rPr>
          <w:rFonts w:ascii="Georgia" w:eastAsia="Times New Roman" w:hAnsi="Georgia" w:cs="Times New Roman"/>
          <w:lang w:eastAsia="fr-FR"/>
        </w:rPr>
        <w:t xml:space="preserve"> sont des animaux.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Kethuboth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110b : Pour l’inter</w:t>
      </w:r>
      <w:r>
        <w:rPr>
          <w:rFonts w:ascii="Georgia" w:eastAsia="Times New Roman" w:hAnsi="Georgia" w:cs="Times New Roman"/>
          <w:lang w:eastAsia="fr-FR"/>
        </w:rPr>
        <w:t xml:space="preserve">prétation d’un psaume un rabbin </w:t>
      </w:r>
      <w:r w:rsidRPr="00D367CF">
        <w:rPr>
          <w:rFonts w:ascii="Georgia" w:eastAsia="Times New Roman" w:hAnsi="Georgia" w:cs="Times New Roman"/>
          <w:lang w:eastAsia="fr-FR"/>
        </w:rPr>
        <w:t xml:space="preserve">dit </w:t>
      </w:r>
      <w:proofErr w:type="gramStart"/>
      <w:r w:rsidRPr="00D367CF">
        <w:rPr>
          <w:rFonts w:ascii="Georgia" w:eastAsia="Times New Roman" w:hAnsi="Georgia" w:cs="Times New Roman"/>
          <w:lang w:eastAsia="fr-FR"/>
        </w:rPr>
        <w:t>:  »</w:t>
      </w:r>
      <w:proofErr w:type="gramEnd"/>
      <w:r w:rsidRPr="00D367CF">
        <w:rPr>
          <w:rFonts w:ascii="Georgia" w:eastAsia="Times New Roman" w:hAnsi="Georgia" w:cs="Times New Roman"/>
          <w:lang w:eastAsia="fr-FR"/>
        </w:rPr>
        <w:t xml:space="preserve"> le psalmiste compare les goyim à des bêtes impures « 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Orach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Chaiim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225, 10 : Les goyim </w:t>
      </w:r>
      <w:r>
        <w:rPr>
          <w:rFonts w:ascii="Georgia" w:eastAsia="Times New Roman" w:hAnsi="Georgia" w:cs="Times New Roman"/>
          <w:lang w:eastAsia="fr-FR"/>
        </w:rPr>
        <w:t xml:space="preserve">et les animaux sont utilisés de </w:t>
      </w:r>
      <w:r w:rsidRPr="00D367CF">
        <w:rPr>
          <w:rFonts w:ascii="Georgia" w:eastAsia="Times New Roman" w:hAnsi="Georgia" w:cs="Times New Roman"/>
          <w:lang w:eastAsia="fr-FR"/>
        </w:rPr>
        <w:t xml:space="preserve">manière équivalente dans une comparaison.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Schene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Luchoth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Haberith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p. 25</w:t>
      </w:r>
      <w:r>
        <w:rPr>
          <w:rFonts w:ascii="Georgia" w:eastAsia="Times New Roman" w:hAnsi="Georgia" w:cs="Times New Roman"/>
          <w:lang w:eastAsia="fr-FR"/>
        </w:rPr>
        <w:t xml:space="preserve">0b : Bien qu’un goy ait la même </w:t>
      </w:r>
      <w:r w:rsidRPr="00D367CF">
        <w:rPr>
          <w:rFonts w:ascii="Georgia" w:eastAsia="Times New Roman" w:hAnsi="Georgia" w:cs="Times New Roman"/>
          <w:lang w:eastAsia="fr-FR"/>
        </w:rPr>
        <w:t xml:space="preserve">apparence qu’un juif, </w:t>
      </w:r>
      <w:proofErr w:type="gramStart"/>
      <w:r w:rsidRPr="00D367CF">
        <w:rPr>
          <w:rFonts w:ascii="Georgia" w:eastAsia="Times New Roman" w:hAnsi="Georgia" w:cs="Times New Roman"/>
          <w:lang w:eastAsia="fr-FR"/>
        </w:rPr>
        <w:t>il se comportent</w:t>
      </w:r>
      <w:proofErr w:type="gramEnd"/>
      <w:r w:rsidRPr="00D367CF">
        <w:rPr>
          <w:rFonts w:ascii="Georgia" w:eastAsia="Times New Roman" w:hAnsi="Georgia" w:cs="Times New Roman"/>
          <w:lang w:eastAsia="fr-FR"/>
        </w:rPr>
        <w:t xml:space="preserve"> envers les juifs de la mêm</w:t>
      </w:r>
      <w:r>
        <w:rPr>
          <w:rFonts w:ascii="Georgia" w:eastAsia="Times New Roman" w:hAnsi="Georgia" w:cs="Times New Roman"/>
          <w:lang w:eastAsia="fr-FR"/>
        </w:rPr>
        <w:t xml:space="preserve">e </w:t>
      </w:r>
      <w:r w:rsidRPr="00D367CF">
        <w:rPr>
          <w:rFonts w:ascii="Georgia" w:eastAsia="Times New Roman" w:hAnsi="Georgia" w:cs="Times New Roman"/>
          <w:lang w:eastAsia="fr-FR"/>
        </w:rPr>
        <w:t xml:space="preserve">manière qu’un singe envers un homme.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Tosaphot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Jebamoth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94b: Lorsq</w:t>
      </w:r>
      <w:r>
        <w:rPr>
          <w:rFonts w:ascii="Georgia" w:eastAsia="Times New Roman" w:hAnsi="Georgia" w:cs="Times New Roman"/>
          <w:lang w:eastAsia="fr-FR"/>
        </w:rPr>
        <w:t xml:space="preserve">ue vous mangez en présence d’un </w:t>
      </w:r>
      <w:r w:rsidRPr="00D367CF">
        <w:rPr>
          <w:rFonts w:ascii="Georgia" w:eastAsia="Times New Roman" w:hAnsi="Georgia" w:cs="Times New Roman"/>
          <w:lang w:eastAsia="fr-FR"/>
        </w:rPr>
        <w:t xml:space="preserve">goy c’est comme ci vous mangiez avec un chien.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Yebamoth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98a : Tous les enfants des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goyims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sont des animaux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>Talmud, Zohar II 64b : Les goyim sont i</w:t>
      </w:r>
      <w:r w:rsidR="00DD350A">
        <w:rPr>
          <w:rFonts w:ascii="Georgia" w:eastAsia="Times New Roman" w:hAnsi="Georgia" w:cs="Times New Roman"/>
          <w:lang w:eastAsia="fr-FR"/>
        </w:rPr>
        <w:t xml:space="preserve">dolâtres, ils sont comparés aux </w:t>
      </w:r>
      <w:r w:rsidRPr="00D367CF">
        <w:rPr>
          <w:rFonts w:ascii="Georgia" w:eastAsia="Times New Roman" w:hAnsi="Georgia" w:cs="Times New Roman"/>
          <w:lang w:eastAsia="fr-FR"/>
        </w:rPr>
        <w:t xml:space="preserve">vaches et aux ânes.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Orach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Chaiim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57, 6a : Il ne fa</w:t>
      </w:r>
      <w:r>
        <w:rPr>
          <w:rFonts w:ascii="Georgia" w:eastAsia="Times New Roman" w:hAnsi="Georgia" w:cs="Times New Roman"/>
          <w:lang w:eastAsia="fr-FR"/>
        </w:rPr>
        <w:t xml:space="preserve">ut pas avoir plus de compassion </w:t>
      </w:r>
      <w:r w:rsidRPr="00D367CF">
        <w:rPr>
          <w:rFonts w:ascii="Georgia" w:eastAsia="Times New Roman" w:hAnsi="Georgia" w:cs="Times New Roman"/>
          <w:lang w:eastAsia="fr-FR"/>
        </w:rPr>
        <w:t xml:space="preserve">pour les goyim que pour les cochons, quand ils sont malades des intestins.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Babha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Bathra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54b : La propriété d’un goy</w:t>
      </w:r>
      <w:r>
        <w:rPr>
          <w:rFonts w:ascii="Georgia" w:eastAsia="Times New Roman" w:hAnsi="Georgia" w:cs="Times New Roman"/>
          <w:lang w:eastAsia="fr-FR"/>
        </w:rPr>
        <w:t xml:space="preserve"> appartient au premier  </w:t>
      </w:r>
      <w:r w:rsidRPr="00D367CF">
        <w:rPr>
          <w:rFonts w:ascii="Georgia" w:eastAsia="Times New Roman" w:hAnsi="Georgia" w:cs="Times New Roman"/>
          <w:lang w:eastAsia="fr-FR"/>
        </w:rPr>
        <w:t xml:space="preserve">juif qui la réclame.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Babha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Kama 113a : Les juifs pe</w:t>
      </w:r>
      <w:r>
        <w:rPr>
          <w:rFonts w:ascii="Georgia" w:eastAsia="Times New Roman" w:hAnsi="Georgia" w:cs="Times New Roman"/>
          <w:lang w:eastAsia="fr-FR"/>
        </w:rPr>
        <w:t xml:space="preserve">uvent mentir et se parjurer, </w:t>
      </w:r>
      <w:proofErr w:type="spellStart"/>
      <w:r>
        <w:rPr>
          <w:rFonts w:ascii="Georgia" w:eastAsia="Times New Roman" w:hAnsi="Georgia" w:cs="Times New Roman"/>
          <w:lang w:eastAsia="fr-FR"/>
        </w:rPr>
        <w:t>si</w:t>
      </w:r>
      <w:r w:rsidRPr="00D367CF">
        <w:rPr>
          <w:rFonts w:ascii="Georgia" w:eastAsia="Times New Roman" w:hAnsi="Georgia" w:cs="Times New Roman"/>
          <w:lang w:eastAsia="fr-FR"/>
        </w:rPr>
        <w:t>c’est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pour tromper ou faire condamner un goy.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Babha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Kama 113b: Le nom de </w:t>
      </w:r>
      <w:r>
        <w:rPr>
          <w:rFonts w:ascii="Georgia" w:eastAsia="Times New Roman" w:hAnsi="Georgia" w:cs="Times New Roman"/>
          <w:lang w:eastAsia="fr-FR"/>
        </w:rPr>
        <w:t xml:space="preserve">Dieu n’est pas profané quand le </w:t>
      </w:r>
      <w:r w:rsidRPr="00D367CF">
        <w:rPr>
          <w:rFonts w:ascii="Georgia" w:eastAsia="Times New Roman" w:hAnsi="Georgia" w:cs="Times New Roman"/>
          <w:lang w:eastAsia="fr-FR"/>
        </w:rPr>
        <w:t xml:space="preserve">mensonge a été fait à un goy.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Baba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Mezia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24a: si un juif t</w:t>
      </w:r>
      <w:r>
        <w:rPr>
          <w:rFonts w:ascii="Georgia" w:eastAsia="Times New Roman" w:hAnsi="Georgia" w:cs="Times New Roman"/>
          <w:lang w:eastAsia="fr-FR"/>
        </w:rPr>
        <w:t xml:space="preserve">rouve un objet appartenant à un </w:t>
      </w:r>
      <w:r w:rsidRPr="00D367CF">
        <w:rPr>
          <w:rFonts w:ascii="Georgia" w:eastAsia="Times New Roman" w:hAnsi="Georgia" w:cs="Times New Roman"/>
          <w:lang w:eastAsia="fr-FR"/>
        </w:rPr>
        <w:t xml:space="preserve">goyim, il n’est pas tenu de le lui rendre </w:t>
      </w:r>
    </w:p>
    <w:p w:rsidR="00D367CF" w:rsidRPr="00D367CF" w:rsidRDefault="008218C0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>
        <w:rPr>
          <w:rFonts w:ascii="Georgia" w:eastAsia="Times New Roman" w:hAnsi="Georgia" w:cs="Times New Roman"/>
          <w:lang w:eastAsia="fr-FR"/>
        </w:rPr>
        <w:t xml:space="preserve">Talmud </w:t>
      </w:r>
      <w:proofErr w:type="spellStart"/>
      <w:r>
        <w:rPr>
          <w:rFonts w:ascii="Georgia" w:eastAsia="Times New Roman" w:hAnsi="Georgia" w:cs="Times New Roman"/>
          <w:lang w:eastAsia="fr-FR"/>
        </w:rPr>
        <w:t>Choschen</w:t>
      </w:r>
      <w:proofErr w:type="spellEnd"/>
      <w:r>
        <w:rPr>
          <w:rFonts w:ascii="Georgia" w:eastAsia="Times New Roman" w:hAnsi="Georgia" w:cs="Times New Roman"/>
          <w:lang w:eastAsia="fr-FR"/>
        </w:rPr>
        <w:t xml:space="preserve"> Ham 183, 7:</w:t>
      </w:r>
      <w:r w:rsidR="00D367CF" w:rsidRPr="00D367CF">
        <w:rPr>
          <w:rFonts w:ascii="Georgia" w:eastAsia="Times New Roman" w:hAnsi="Georgia" w:cs="Times New Roman"/>
          <w:lang w:eastAsia="fr-FR"/>
        </w:rPr>
        <w:t>Des juifs</w:t>
      </w:r>
      <w:r>
        <w:rPr>
          <w:rFonts w:ascii="Georgia" w:eastAsia="Times New Roman" w:hAnsi="Georgia" w:cs="Times New Roman"/>
          <w:lang w:eastAsia="fr-FR"/>
        </w:rPr>
        <w:t xml:space="preserve"> qui trompent 1</w:t>
      </w:r>
      <w:r w:rsidR="008F4568" w:rsidRPr="008218C0">
        <w:rPr>
          <w:rFonts w:ascii="Georgia" w:eastAsia="Times New Roman" w:hAnsi="Georgia" w:cs="Times New Roman"/>
          <w:lang w:eastAsia="fr-FR"/>
        </w:rPr>
        <w:t xml:space="preserve"> goy doivent se </w:t>
      </w:r>
      <w:r>
        <w:rPr>
          <w:rFonts w:ascii="Georgia" w:eastAsia="Times New Roman" w:hAnsi="Georgia" w:cs="Times New Roman"/>
          <w:lang w:eastAsia="fr-FR"/>
        </w:rPr>
        <w:t xml:space="preserve">partager le bénéfice </w:t>
      </w:r>
      <w:r w:rsidR="00D367CF" w:rsidRPr="00D367CF">
        <w:rPr>
          <w:rFonts w:ascii="Georgia" w:eastAsia="Times New Roman" w:hAnsi="Georgia" w:cs="Times New Roman"/>
          <w:lang w:eastAsia="fr-FR"/>
        </w:rPr>
        <w:t xml:space="preserve">équitablement.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Zarah 54a: L’usure peut ê</w:t>
      </w:r>
      <w:r w:rsidR="008F4568" w:rsidRPr="008218C0">
        <w:rPr>
          <w:rFonts w:ascii="Georgia" w:eastAsia="Times New Roman" w:hAnsi="Georgia" w:cs="Times New Roman"/>
          <w:lang w:eastAsia="fr-FR"/>
        </w:rPr>
        <w:t>tre pratiquée sur les goyim, ou</w:t>
      </w:r>
      <w:r w:rsidR="008218C0">
        <w:rPr>
          <w:rFonts w:ascii="Georgia" w:eastAsia="Times New Roman" w:hAnsi="Georgia" w:cs="Times New Roman"/>
          <w:lang w:eastAsia="fr-FR"/>
        </w:rPr>
        <w:t xml:space="preserve"> </w:t>
      </w:r>
      <w:r w:rsidRPr="00D367CF">
        <w:rPr>
          <w:rFonts w:ascii="Georgia" w:eastAsia="Times New Roman" w:hAnsi="Georgia" w:cs="Times New Roman"/>
          <w:lang w:eastAsia="fr-FR"/>
        </w:rPr>
        <w:t xml:space="preserve">sur les apostats.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Ham 226, 1: Les juifs peu</w:t>
      </w:r>
      <w:r w:rsidR="008F4568" w:rsidRPr="008218C0">
        <w:rPr>
          <w:rFonts w:ascii="Georgia" w:eastAsia="Times New Roman" w:hAnsi="Georgia" w:cs="Times New Roman"/>
          <w:lang w:eastAsia="fr-FR"/>
        </w:rPr>
        <w:t xml:space="preserve">vent garder sans s’en </w:t>
      </w:r>
      <w:proofErr w:type="spellStart"/>
      <w:r w:rsidR="008F4568" w:rsidRPr="008218C0">
        <w:rPr>
          <w:rFonts w:ascii="Georgia" w:eastAsia="Times New Roman" w:hAnsi="Georgia" w:cs="Times New Roman"/>
          <w:lang w:eastAsia="fr-FR"/>
        </w:rPr>
        <w:t>inquiéter</w:t>
      </w:r>
      <w:r w:rsidR="008218C0">
        <w:rPr>
          <w:rFonts w:ascii="Georgia" w:eastAsia="Times New Roman" w:hAnsi="Georgia" w:cs="Times New Roman"/>
          <w:lang w:eastAsia="fr-FR"/>
        </w:rPr>
        <w:t>les</w:t>
      </w:r>
      <w:proofErr w:type="spellEnd"/>
      <w:r w:rsidR="008218C0">
        <w:rPr>
          <w:rFonts w:ascii="Georgia" w:eastAsia="Times New Roman" w:hAnsi="Georgia" w:cs="Times New Roman"/>
          <w:lang w:eastAsia="fr-FR"/>
        </w:rPr>
        <w:t xml:space="preserve"> affaires perdues par 1</w:t>
      </w:r>
      <w:r w:rsidRPr="00D367CF">
        <w:rPr>
          <w:rFonts w:ascii="Georgia" w:eastAsia="Times New Roman" w:hAnsi="Georgia" w:cs="Times New Roman"/>
          <w:lang w:eastAsia="fr-FR"/>
        </w:rPr>
        <w:t xml:space="preserve"> goy.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157, 2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hagah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>: Si un juif</w:t>
      </w:r>
      <w:r w:rsidR="008F4568" w:rsidRPr="008218C0">
        <w:rPr>
          <w:rFonts w:ascii="Georgia" w:eastAsia="Times New Roman" w:hAnsi="Georgia" w:cs="Times New Roman"/>
          <w:lang w:eastAsia="fr-FR"/>
        </w:rPr>
        <w:t xml:space="preserve"> a la possibilité de tromper </w:t>
      </w:r>
      <w:proofErr w:type="spellStart"/>
      <w:r w:rsidR="008F4568" w:rsidRPr="008218C0">
        <w:rPr>
          <w:rFonts w:ascii="Georgia" w:eastAsia="Times New Roman" w:hAnsi="Georgia" w:cs="Times New Roman"/>
          <w:lang w:eastAsia="fr-FR"/>
        </w:rPr>
        <w:t>un</w:t>
      </w:r>
      <w:r w:rsidRPr="00D367CF">
        <w:rPr>
          <w:rFonts w:ascii="Georgia" w:eastAsia="Times New Roman" w:hAnsi="Georgia" w:cs="Times New Roman"/>
          <w:lang w:eastAsia="fr-FR"/>
        </w:rPr>
        <w:t>goy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, il peut le faire.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 –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Babha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Kama 113a: Les incroyants </w:t>
      </w:r>
      <w:r w:rsidR="008218C0">
        <w:rPr>
          <w:rFonts w:ascii="Georgia" w:eastAsia="Times New Roman" w:hAnsi="Georgia" w:cs="Times New Roman"/>
          <w:lang w:eastAsia="fr-FR"/>
        </w:rPr>
        <w:t xml:space="preserve">ne bénéficient pas de la loi </w:t>
      </w:r>
      <w:proofErr w:type="spellStart"/>
      <w:r w:rsidR="008218C0">
        <w:rPr>
          <w:rFonts w:ascii="Georgia" w:eastAsia="Times New Roman" w:hAnsi="Georgia" w:cs="Times New Roman"/>
          <w:lang w:eastAsia="fr-FR"/>
        </w:rPr>
        <w:t>et</w:t>
      </w:r>
      <w:r w:rsidRPr="00D367CF">
        <w:rPr>
          <w:rFonts w:ascii="Georgia" w:eastAsia="Times New Roman" w:hAnsi="Georgia" w:cs="Times New Roman"/>
          <w:lang w:eastAsia="fr-FR"/>
        </w:rPr>
        <w:t>Dieu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à mis leur argent à la disposition d’Israël.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Schabbouth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Hag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>. 6d: Les juifs peuvent jurer faussement en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br/>
        <w:t xml:space="preserve">utilisant des phrases à double sens, ou tout autre subterfuge.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4b: Vous pouvez tuer un goy avec vos propres mains.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26b T. : Même l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e meilleur </w:t>
      </w:r>
      <w:proofErr w:type="gramStart"/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>des goy</w:t>
      </w:r>
      <w:proofErr w:type="gramEnd"/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 devrait </w:t>
      </w:r>
      <w:proofErr w:type="spellStart"/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>être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abattu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Ham 425, 5 : Il est permi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s de tuer indirectement un goy,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par exemple, si quelqu’un qui ne croi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t pas en la Torah tombe dans un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puits dans lequel se trouve une échelle, il faut vite retirer l’échelle.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Bammidber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Raba c 21 &amp;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Jalkut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772: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 Tout juif qui verse le sang de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goyim revient à la même chose qu’une offrande à Dieu.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Hilkkoth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X, 1 : il ne faut pas sauver les goyim en danger de mort.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Hilkhoth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X, 2 : Les juifs baptisés doivent être mis à mort.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Ialkut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Simoni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245c : Répandre le s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ang des impies est un sacrifice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agréable à Dieu.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Makkoth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7b : On est innoce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nt du meurtre involontaire d’un 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Israélite, si l’intention était de 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tuer un goy ; tout comme on est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innocent du meurtre accidentel d’un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 homme, quand l’intention était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d’abattre un animal.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Peaschim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25a : Il faut éviter l’aide médical des goyim.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lastRenderedPageBreak/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Pesachim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49b : Il est permis de</w:t>
      </w:r>
      <w:r w:rsidR="008218C0" w:rsidRPr="008218C0">
        <w:rPr>
          <w:rFonts w:ascii="Georgia" w:eastAsia="Times New Roman" w:hAnsi="Georgia" w:cs="Times New Roman"/>
          <w:color w:val="333333"/>
          <w:lang w:eastAsia="fr-FR"/>
        </w:rPr>
        <w:t xml:space="preserve"> décapiter les goyim le jour de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l’expiation des péchés, même si </w:t>
      </w:r>
      <w:proofErr w:type="gramStart"/>
      <w:r w:rsidRPr="00D367CF">
        <w:rPr>
          <w:rFonts w:ascii="Georgia" w:eastAsia="Times New Roman" w:hAnsi="Georgia" w:cs="Times New Roman"/>
          <w:color w:val="333333"/>
          <w:lang w:eastAsia="fr-FR"/>
        </w:rPr>
        <w:t>cela</w:t>
      </w:r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tombe également un jour de sabbat.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br/>
        <w:t>Rabbin Eliezer : « Il est permis de tranche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r la tête d’un idiot, un membre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du peuple de la Terre (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Pranaitis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>), c’e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st-à-dire un animal charnel, un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Chrétien, le jour de l’expiation des péc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hés et même si ce jour tombe </w:t>
      </w:r>
      <w:proofErr w:type="spellStart"/>
      <w:r w:rsidR="008218C0">
        <w:rPr>
          <w:rFonts w:ascii="Georgia" w:eastAsia="Times New Roman" w:hAnsi="Georgia" w:cs="Times New Roman"/>
          <w:color w:val="333333"/>
          <w:lang w:eastAsia="fr-FR"/>
        </w:rPr>
        <w:t>un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jour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de sabbat </w:t>
      </w:r>
      <w:proofErr w:type="gramStart"/>
      <w:r w:rsidRPr="00D367CF">
        <w:rPr>
          <w:rFonts w:ascii="Georgia" w:eastAsia="Times New Roman" w:hAnsi="Georgia" w:cs="Times New Roman"/>
          <w:color w:val="333333"/>
          <w:lang w:eastAsia="fr-FR"/>
        </w:rPr>
        <w:t>« .</w:t>
      </w:r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Ses disciples répond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irent </w:t>
      </w:r>
      <w:proofErr w:type="gramStart"/>
      <w:r w:rsidR="008218C0">
        <w:rPr>
          <w:rFonts w:ascii="Georgia" w:eastAsia="Times New Roman" w:hAnsi="Georgia" w:cs="Times New Roman"/>
          <w:color w:val="333333"/>
          <w:lang w:eastAsia="fr-FR"/>
        </w:rPr>
        <w:t>:  »</w:t>
      </w:r>
      <w:proofErr w:type="gramEnd"/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 Rabbi ! Vous devriez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plutôt dire « de sacrifier » un goy.  » Mais il répliqua </w:t>
      </w:r>
      <w:proofErr w:type="gramStart"/>
      <w:r w:rsidRPr="00D367CF">
        <w:rPr>
          <w:rFonts w:ascii="Georgia" w:eastAsia="Times New Roman" w:hAnsi="Georgia" w:cs="Times New Roman"/>
          <w:color w:val="333333"/>
          <w:lang w:eastAsia="fr-FR"/>
        </w:rPr>
        <w:t>:  »</w:t>
      </w:r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En aucu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ne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façon ! Car lors d’un sacrifice, il est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 nécessaire de faire une prière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pour demander à Dieu de l’agréer, alor</w:t>
      </w:r>
      <w:r w:rsidR="008218C0">
        <w:rPr>
          <w:rFonts w:ascii="Georgia" w:eastAsia="Times New Roman" w:hAnsi="Georgia" w:cs="Times New Roman"/>
          <w:color w:val="333333"/>
          <w:lang w:eastAsia="fr-FR"/>
        </w:rPr>
        <w:t xml:space="preserve">s qu’il n’est pas nécessaire </w:t>
      </w:r>
      <w:proofErr w:type="spellStart"/>
      <w:r w:rsidR="008218C0">
        <w:rPr>
          <w:rFonts w:ascii="Georgia" w:eastAsia="Times New Roman" w:hAnsi="Georgia" w:cs="Times New Roman"/>
          <w:color w:val="333333"/>
          <w:lang w:eastAsia="fr-FR"/>
        </w:rPr>
        <w:t>de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prier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quand tu décapites quelqu’un. »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Sanhedrin 57a: si un juif tue un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 goy, il ne sera pas condamné à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mort. Ce qu’un juif vole d’un goy, il peut le garder.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Sanhedrin 58b : Si un goy frapp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e un juif, il faut le tuer, car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c’est comme frapper Dieu.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Sanhedrin 59a : Les goyim qui ch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ercheraient à découvrir les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secrets de la Loi d’Israël commettent u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n crime qui réclame la peine de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mort.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Sepher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Ou Israël 177b : Si un j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uif tue un goy, ce n’est pas un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péché.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Zohar I, 25a : Les goyim doivent </w:t>
      </w:r>
      <w:r w:rsidR="00645A06" w:rsidRPr="00645A06">
        <w:rPr>
          <w:rFonts w:ascii="Georgia" w:eastAsia="Times New Roman" w:hAnsi="Georgia" w:cs="Times New Roman"/>
          <w:color w:val="333333"/>
          <w:lang w:eastAsia="fr-FR"/>
        </w:rPr>
        <w:t xml:space="preserve">être exterminés car ce sont des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idolâtres.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Zohar I, 28b, 39a : Les meilleures places 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dans les Cieux sont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pour ceux qui tuent les idolâtres.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Zohar II, 64b : Le taux de naissa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nce des goyim doit être diminué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matériellement.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Sepher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Ikkarim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III c25: Il est p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ermis de prendre le corps et la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vie d’un goy.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Zohar II, 43a : L’extermina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tion des goyim est un sacrifice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agréable à Dieu.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22b : Les goyim son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t impurs parce qu’ils n’étaient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pas là au Mont Sinaï.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35b : toutes les fi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lles des incroyants sont </w:t>
      </w:r>
      <w:proofErr w:type="spellStart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>niddah</w:t>
      </w:r>
      <w:proofErr w:type="spellEnd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(sales, impures) depuis leur naissance.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 –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198, 48 : Les femmes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 Juives sont contaminées par la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simple rencontre de goyim.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Schabbath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145b : Les goyim sont im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purs parce qu’ils mangent de </w:t>
      </w:r>
      <w:proofErr w:type="spellStart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>la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nourriture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impure.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Zohar I, 46b, 47a : L’âme des goyim est 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d’une origine théologique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impure.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Zohar I, 131a : Les goyim souillen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t le monde. Le juif est un être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supérieur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Hilkhoth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goy X, 1 : Ne pass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ez aucun accord avec un goy, ne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manifestez jamais de pitié envers un goy. Il ne faut pas avoir pitié 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des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goyim car il est dit: « tu ne jetteras pas sur eux un regard de pitié ».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Chagigah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15b : Un juif est toujour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s considéré comme bon, en dépit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des péchés qu’il peut commettre. C’est tou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jours sa coquille qui se salit,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jamais son fond propre.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Ham 26, 1: Un juif ne do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it pas être poursuivi devant un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tribunal goy, par un juge goy, ou par des lois non-juives.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Chullin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91b: Les juifs possèdent 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la dignité dont même un ange </w:t>
      </w:r>
      <w:proofErr w:type="spellStart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>ne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dispose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pas.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Kallah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1b, 18: Le juif peut se parjurer la conscience claire.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>Talmud, Sanhédrin 52b: L’adultère n’est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 pas défendu avec la femme d’un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goy, parce que Moïse n’a interdit que l’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adultère avec « la femme de ton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prochain », et les </w:t>
      </w:r>
      <w:proofErr w:type="gramStart"/>
      <w:r w:rsidRPr="00D367CF">
        <w:rPr>
          <w:rFonts w:ascii="Georgia" w:eastAsia="Times New Roman" w:hAnsi="Georgia" w:cs="Times New Roman"/>
          <w:color w:val="333333"/>
          <w:lang w:eastAsia="fr-FR"/>
        </w:rPr>
        <w:t>goy</w:t>
      </w:r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s ne sont pas des prochains.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Ham 34, 19: Les goyim e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t les serviteurs ne peuvent pas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témoigner lors d’un procès.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20a: Ne jamais fai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re la louange d’un goy, de peur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qu’il ne la </w:t>
      </w:r>
      <w:proofErr w:type="gramStart"/>
      <w:r w:rsidRPr="00D367CF">
        <w:rPr>
          <w:rFonts w:ascii="Georgia" w:eastAsia="Times New Roman" w:hAnsi="Georgia" w:cs="Times New Roman"/>
          <w:color w:val="333333"/>
          <w:lang w:eastAsia="fr-FR"/>
        </w:rPr>
        <w:t>croit</w:t>
      </w:r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22a: Ne pas fréquenter les goyim; ils ver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sent le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sang.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25b: Se méfier des g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oyim quand on voyage avec eux à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l’étranger.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26a: Ne pas recou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rir à une sage femme non-juive, 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qui une fois seule pourrait tuer le bébé.</w:t>
      </w:r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 xml:space="preserve"> Même si elle était </w:t>
      </w:r>
      <w:proofErr w:type="spellStart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>surveillée</w:t>
      </w:r>
      <w:proofErr w:type="gramStart"/>
      <w:r w:rsidR="00645A06" w:rsidRPr="00A66C29">
        <w:rPr>
          <w:rFonts w:ascii="Georgia" w:eastAsia="Times New Roman" w:hAnsi="Georgia" w:cs="Times New Roman"/>
          <w:color w:val="333333"/>
          <w:lang w:eastAsia="fr-FR"/>
        </w:rPr>
        <w:t>,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t>elle</w:t>
      </w:r>
      <w:proofErr w:type="spellEnd"/>
      <w:proofErr w:type="gram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pourrait lui écraser la tête sans que personne ne puisse le voir. </w:t>
      </w:r>
    </w:p>
    <w:p w:rsidR="00D367CF" w:rsidRPr="00D367CF" w:rsidRDefault="00D367CF" w:rsidP="00645A06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color w:val="333333"/>
          <w:lang w:eastAsia="fr-FR"/>
        </w:rPr>
        <w:t>Zorah</w:t>
      </w:r>
      <w:proofErr w:type="spellEnd"/>
      <w:r w:rsidRPr="00D367CF">
        <w:rPr>
          <w:rFonts w:ascii="Georgia" w:eastAsia="Times New Roman" w:hAnsi="Georgia" w:cs="Times New Roman"/>
          <w:color w:val="333333"/>
          <w:lang w:eastAsia="fr-FR"/>
        </w:rPr>
        <w:t xml:space="preserve"> 26b: Ceux qui voudraient changer de religion</w:t>
      </w:r>
      <w:r w:rsidRPr="00D367CF">
        <w:rPr>
          <w:rFonts w:ascii="Georgia" w:eastAsia="Times New Roman" w:hAnsi="Georgia" w:cs="Times New Roman"/>
          <w:color w:val="333333"/>
          <w:lang w:eastAsia="fr-FR"/>
        </w:rPr>
        <w:br/>
        <w:t xml:space="preserve">doivent être jetés au fond d’un puits, et oubliés. </w:t>
      </w:r>
    </w:p>
    <w:p w:rsidR="00D367CF" w:rsidRPr="00D367CF" w:rsidRDefault="00A66C29" w:rsidP="00A66C29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A66C29">
        <w:rPr>
          <w:rFonts w:ascii="Georgia" w:eastAsia="Times New Roman" w:hAnsi="Georgia" w:cs="Times New Roman"/>
          <w:color w:val="333333"/>
          <w:lang w:eastAsia="fr-FR"/>
        </w:rPr>
        <w:t xml:space="preserve"> </w:t>
      </w:r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 xml:space="preserve">Talmud, </w:t>
      </w:r>
      <w:proofErr w:type="spellStart"/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>Abhodah</w:t>
      </w:r>
      <w:proofErr w:type="spellEnd"/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 xml:space="preserve"> Zarah 35b: Ne pas boire du lait tiré par un goy. </w:t>
      </w:r>
    </w:p>
    <w:p w:rsidR="00D367CF" w:rsidRPr="00D367CF" w:rsidRDefault="00A66C29" w:rsidP="00A66C29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color w:val="333333"/>
          <w:lang w:eastAsia="fr-FR"/>
        </w:rPr>
      </w:pPr>
      <w:r w:rsidRPr="00A66C29">
        <w:rPr>
          <w:rFonts w:ascii="Georgia" w:eastAsia="Times New Roman" w:hAnsi="Georgia" w:cs="Times New Roman"/>
          <w:color w:val="333333"/>
          <w:lang w:eastAsia="fr-FR"/>
        </w:rPr>
        <w:t xml:space="preserve">Talmud </w:t>
      </w:r>
      <w:proofErr w:type="spellStart"/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>Choschen</w:t>
      </w:r>
      <w:proofErr w:type="spellEnd"/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 xml:space="preserve"> Ham 156, 5: Les clients</w:t>
      </w:r>
      <w:r w:rsidRPr="00A66C29">
        <w:rPr>
          <w:rFonts w:ascii="Georgia" w:eastAsia="Times New Roman" w:hAnsi="Georgia" w:cs="Times New Roman"/>
          <w:color w:val="333333"/>
          <w:lang w:eastAsia="fr-FR"/>
        </w:rPr>
        <w:t xml:space="preserve"> goyim possédés par 1 juif, ne </w:t>
      </w:r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>d</w:t>
      </w:r>
      <w:r w:rsidRPr="00A66C29">
        <w:rPr>
          <w:rFonts w:ascii="Georgia" w:eastAsia="Times New Roman" w:hAnsi="Georgia" w:cs="Times New Roman"/>
          <w:color w:val="333333"/>
          <w:lang w:eastAsia="fr-FR"/>
        </w:rPr>
        <w:t>oivent pas être démarchés par 1</w:t>
      </w:r>
      <w:r w:rsidR="00D367CF" w:rsidRPr="00D367CF">
        <w:rPr>
          <w:rFonts w:ascii="Georgia" w:eastAsia="Times New Roman" w:hAnsi="Georgia" w:cs="Times New Roman"/>
          <w:color w:val="333333"/>
          <w:lang w:eastAsia="fr-FR"/>
        </w:rPr>
        <w:t xml:space="preserve"> autre juif.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lastRenderedPageBreak/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Ham 386, 10: Celui 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qui voudrait avouer les secrets </w:t>
      </w:r>
      <w:r w:rsidRPr="00D367CF">
        <w:rPr>
          <w:rFonts w:ascii="Georgia" w:eastAsia="Times New Roman" w:hAnsi="Georgia" w:cs="Times New Roman"/>
          <w:lang w:eastAsia="fr-FR"/>
        </w:rPr>
        <w:t>d’Israël aux goyim, doit être tué avant m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ême qu’il ne leur dise quoi que </w:t>
      </w:r>
      <w:r w:rsidRPr="00D367CF">
        <w:rPr>
          <w:rFonts w:ascii="Georgia" w:eastAsia="Times New Roman" w:hAnsi="Georgia" w:cs="Times New Roman"/>
          <w:lang w:eastAsia="fr-FR"/>
        </w:rPr>
        <w:t xml:space="preserve">ce soit.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Choschen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Ham 388, 15: Il faut tue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r ceux qui donneraient l’argent </w:t>
      </w:r>
      <w:r w:rsidRPr="00D367CF">
        <w:rPr>
          <w:rFonts w:ascii="Georgia" w:eastAsia="Times New Roman" w:hAnsi="Georgia" w:cs="Times New Roman"/>
          <w:lang w:eastAsia="fr-FR"/>
        </w:rPr>
        <w:t xml:space="preserve">des Israélites à des goyim.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Eben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Haezar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44, 8: Sont nuls, les 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mariages entre les goyim et les </w:t>
      </w:r>
      <w:r w:rsidRPr="00D367CF">
        <w:rPr>
          <w:rFonts w:ascii="Georgia" w:eastAsia="Times New Roman" w:hAnsi="Georgia" w:cs="Times New Roman"/>
          <w:lang w:eastAsia="fr-FR"/>
        </w:rPr>
        <w:t xml:space="preserve">juifs.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Emek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Haschanach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17a: L’âme des goyim vient de la mort et de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 </w:t>
      </w:r>
      <w:r w:rsidRPr="00D367CF">
        <w:rPr>
          <w:rFonts w:ascii="Georgia" w:eastAsia="Times New Roman" w:hAnsi="Georgia" w:cs="Times New Roman"/>
          <w:lang w:eastAsia="fr-FR"/>
        </w:rPr>
        <w:t xml:space="preserve">l’ombre de la mort.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Hilkhoth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Maakhaloth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>: Les goyim son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t des idolâtres, il ne faut pas </w:t>
      </w:r>
      <w:r w:rsidRPr="00D367CF">
        <w:rPr>
          <w:rFonts w:ascii="Georgia" w:eastAsia="Times New Roman" w:hAnsi="Georgia" w:cs="Times New Roman"/>
          <w:lang w:eastAsia="fr-FR"/>
        </w:rPr>
        <w:t xml:space="preserve">les fréquenter.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Hilkhoth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X, 6: On peut aider le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s goyim dans le besoin, si cela </w:t>
      </w:r>
      <w:r w:rsidRPr="00D367CF">
        <w:rPr>
          <w:rFonts w:ascii="Georgia" w:eastAsia="Times New Roman" w:hAnsi="Georgia" w:cs="Times New Roman"/>
          <w:lang w:eastAsia="fr-FR"/>
        </w:rPr>
        <w:t xml:space="preserve">nous évite des ennuis par la suite.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Hilkhoth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X, 7: Où les juifs sont 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fortement installés, il ne </w:t>
      </w:r>
      <w:proofErr w:type="spellStart"/>
      <w:r w:rsidR="00A66C29" w:rsidRPr="00DD350A">
        <w:rPr>
          <w:rFonts w:ascii="Georgia" w:eastAsia="Times New Roman" w:hAnsi="Georgia" w:cs="Times New Roman"/>
          <w:lang w:eastAsia="fr-FR"/>
        </w:rPr>
        <w:t>faut</w:t>
      </w:r>
      <w:r w:rsidRPr="00D367CF">
        <w:rPr>
          <w:rFonts w:ascii="Georgia" w:eastAsia="Times New Roman" w:hAnsi="Georgia" w:cs="Times New Roman"/>
          <w:lang w:eastAsia="fr-FR"/>
        </w:rPr>
        <w:t>plus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tolérer la présence des idolâtres.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81, 7 Ha: Un enfant n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e doit pas être allaité par une </w:t>
      </w:r>
      <w:r w:rsidRPr="00D367CF">
        <w:rPr>
          <w:rFonts w:ascii="Georgia" w:eastAsia="Times New Roman" w:hAnsi="Georgia" w:cs="Times New Roman"/>
          <w:lang w:eastAsia="fr-FR"/>
        </w:rPr>
        <w:t xml:space="preserve">nourrice non-juive, car son lait lui donnera une nature maléfique.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120, 1: La vaisselle </w:t>
      </w:r>
      <w:proofErr w:type="gramStart"/>
      <w:r w:rsidRPr="00D367CF">
        <w:rPr>
          <w:rFonts w:ascii="Georgia" w:eastAsia="Times New Roman" w:hAnsi="Georgia" w:cs="Times New Roman"/>
          <w:lang w:eastAsia="fr-FR"/>
        </w:rPr>
        <w:t>acheté</w:t>
      </w:r>
      <w:proofErr w:type="gramEnd"/>
      <w:r w:rsidRPr="00D367CF">
        <w:rPr>
          <w:rFonts w:ascii="Georgia" w:eastAsia="Times New Roman" w:hAnsi="Georgia" w:cs="Times New Roman"/>
          <w:lang w:eastAsia="fr-FR"/>
        </w:rPr>
        <w:t xml:space="preserve"> à des goyim doit être jetée.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146, 15: Leurs idoles [c'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est à dire les objets du culte] </w:t>
      </w:r>
      <w:r w:rsidRPr="00D367CF">
        <w:rPr>
          <w:rFonts w:ascii="Georgia" w:eastAsia="Times New Roman" w:hAnsi="Georgia" w:cs="Times New Roman"/>
          <w:lang w:eastAsia="fr-FR"/>
        </w:rPr>
        <w:t xml:space="preserve">doivent être détruites, ou appelées par des noms méprisants.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147, 5: Il faut railler </w:t>
      </w:r>
      <w:r w:rsidR="00A66C29" w:rsidRPr="00DD350A">
        <w:rPr>
          <w:rFonts w:ascii="Georgia" w:eastAsia="Times New Roman" w:hAnsi="Georgia" w:cs="Times New Roman"/>
          <w:lang w:eastAsia="fr-FR"/>
        </w:rPr>
        <w:t xml:space="preserve">les objets du culte goy, il est </w:t>
      </w:r>
      <w:r w:rsidRPr="00D367CF">
        <w:rPr>
          <w:rFonts w:ascii="Georgia" w:eastAsia="Times New Roman" w:hAnsi="Georgia" w:cs="Times New Roman"/>
          <w:lang w:eastAsia="fr-FR"/>
        </w:rPr>
        <w:t xml:space="preserve">interdit de souhaiter du bien à un goy.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148, 12 H: On peut prétendre se réjouir avec les goyim</w:t>
      </w:r>
      <w:r w:rsidRPr="00D367CF">
        <w:rPr>
          <w:rFonts w:ascii="Georgia" w:eastAsia="Times New Roman" w:hAnsi="Georgia" w:cs="Times New Roman"/>
          <w:lang w:eastAsia="fr-FR"/>
        </w:rPr>
        <w:br/>
        <w:t xml:space="preserve">pendant leurs fêtes, si cela permet de cacher notre haine.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151, 14: Il est interdi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t de concourir à la gloire d’un </w:t>
      </w:r>
      <w:r w:rsidRPr="00D367CF">
        <w:rPr>
          <w:rFonts w:ascii="Georgia" w:eastAsia="Times New Roman" w:hAnsi="Georgia" w:cs="Times New Roman"/>
          <w:lang w:eastAsia="fr-FR"/>
        </w:rPr>
        <w:t xml:space="preserve">goy.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151, 11: Il est interdi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t de faire un présent à un goy, </w:t>
      </w:r>
      <w:r w:rsidRPr="00D367CF">
        <w:rPr>
          <w:rFonts w:ascii="Georgia" w:eastAsia="Times New Roman" w:hAnsi="Georgia" w:cs="Times New Roman"/>
          <w:lang w:eastAsia="fr-FR"/>
        </w:rPr>
        <w:t xml:space="preserve">cela encourage l’amitié.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153, 1: Les nourrices no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n-juives conduisent les enfants </w:t>
      </w:r>
      <w:r w:rsidRPr="00D367CF">
        <w:rPr>
          <w:rFonts w:ascii="Georgia" w:eastAsia="Times New Roman" w:hAnsi="Georgia" w:cs="Times New Roman"/>
          <w:lang w:eastAsia="fr-FR"/>
        </w:rPr>
        <w:t xml:space="preserve">à l’hérésie.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154, 2: Il est interdit d’enseigner un métier à un goy.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Iore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Dea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159, 1: Suivant la Torah, il est autorisé de prêter de</w:t>
      </w:r>
      <w:r w:rsidRPr="00D367CF">
        <w:rPr>
          <w:rFonts w:ascii="Georgia" w:eastAsia="Times New Roman" w:hAnsi="Georgia" w:cs="Times New Roman"/>
          <w:lang w:eastAsia="fr-FR"/>
        </w:rPr>
        <w:br/>
        <w:t>l’argent à un goy avec intérêt. Toutefois,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 certains des anciens n’ont </w:t>
      </w:r>
      <w:proofErr w:type="spellStart"/>
      <w:r w:rsidR="00DD350A" w:rsidRPr="00DD350A">
        <w:rPr>
          <w:rFonts w:ascii="Georgia" w:eastAsia="Times New Roman" w:hAnsi="Georgia" w:cs="Times New Roman"/>
          <w:lang w:eastAsia="fr-FR"/>
        </w:rPr>
        <w:t>pas</w:t>
      </w:r>
      <w:r w:rsidRPr="00D367CF">
        <w:rPr>
          <w:rFonts w:ascii="Georgia" w:eastAsia="Times New Roman" w:hAnsi="Georgia" w:cs="Times New Roman"/>
          <w:lang w:eastAsia="fr-FR"/>
        </w:rPr>
        <w:t>reconnu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ce droit dans des cas de vie ou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 de mort. Aujourd’hui, ce droit </w:t>
      </w:r>
      <w:r w:rsidRPr="00D367CF">
        <w:rPr>
          <w:rFonts w:ascii="Georgia" w:eastAsia="Times New Roman" w:hAnsi="Georgia" w:cs="Times New Roman"/>
          <w:lang w:eastAsia="fr-FR"/>
        </w:rPr>
        <w:t xml:space="preserve">est accordé dans n’importe quelle circonstance. </w:t>
      </w:r>
    </w:p>
    <w:p w:rsidR="00D367CF" w:rsidRPr="00D367CF" w:rsidRDefault="00D367CF" w:rsidP="006E7B13">
      <w:pPr>
        <w:shd w:val="clear" w:color="auto" w:fill="FFFFFF" w:themeFill="background1"/>
        <w:spacing w:before="111" w:after="0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Orach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Chaiim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20, 2 : Les goyim se déguisent pour tuer les juifs.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Rosch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Haschanach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17a : L’âme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 d’un goy descend en enfer pour </w:t>
      </w:r>
      <w:r w:rsidRPr="00D367CF">
        <w:rPr>
          <w:rFonts w:ascii="Georgia" w:eastAsia="Times New Roman" w:hAnsi="Georgia" w:cs="Times New Roman"/>
          <w:lang w:eastAsia="fr-FR"/>
        </w:rPr>
        <w:t xml:space="preserve">toutes les générations.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>Talmud, Sanhedrin 57a: Un juif n’est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 pas obligé de payer le salaire </w:t>
      </w:r>
      <w:r w:rsidRPr="00D367CF">
        <w:rPr>
          <w:rFonts w:ascii="Georgia" w:eastAsia="Times New Roman" w:hAnsi="Georgia" w:cs="Times New Roman"/>
          <w:lang w:eastAsia="fr-FR"/>
        </w:rPr>
        <w:t xml:space="preserve">redevable à un goy.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>Talmud, Sanhedrin 90a: Ceux qui lisent l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e nouveau testament  </w:t>
      </w:r>
      <w:r w:rsidRPr="00D367CF">
        <w:rPr>
          <w:rFonts w:ascii="Georgia" w:eastAsia="Times New Roman" w:hAnsi="Georgia" w:cs="Times New Roman"/>
          <w:lang w:eastAsia="fr-FR"/>
        </w:rPr>
        <w:t xml:space="preserve">n’auront pas de place dans le monde à venir.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Shabbath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116a (p. 569): Les juifs 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doivent détruire les livres des </w:t>
      </w:r>
      <w:r w:rsidRPr="00D367CF">
        <w:rPr>
          <w:rFonts w:ascii="Georgia" w:eastAsia="Times New Roman" w:hAnsi="Georgia" w:cs="Times New Roman"/>
          <w:lang w:eastAsia="fr-FR"/>
        </w:rPr>
        <w:t xml:space="preserve">goyim (nouveau testament).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Zohar I, 25b: Ceux qui font du 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bien à un goy, ne se relèveront </w:t>
      </w:r>
      <w:r w:rsidRPr="00D367CF">
        <w:rPr>
          <w:rFonts w:ascii="Georgia" w:eastAsia="Times New Roman" w:hAnsi="Georgia" w:cs="Times New Roman"/>
          <w:lang w:eastAsia="fr-FR"/>
        </w:rPr>
        <w:t xml:space="preserve">pas des morts.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Zohar I, 28b: Les goyim sont les enfants du serpent de la Genèse.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Talmud, Zohar I, 160a: Les juifs doivent 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en permanence tenter de tromper </w:t>
      </w:r>
      <w:r w:rsidRPr="00D367CF">
        <w:rPr>
          <w:rFonts w:ascii="Georgia" w:eastAsia="Times New Roman" w:hAnsi="Georgia" w:cs="Times New Roman"/>
          <w:lang w:eastAsia="fr-FR"/>
        </w:rPr>
        <w:t xml:space="preserve">les goyim.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>Talmud, Zohar I, 219b: Les princes goyim sont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 des idolâtres, ils doivent </w:t>
      </w:r>
      <w:r w:rsidRPr="00D367CF">
        <w:rPr>
          <w:rFonts w:ascii="Georgia" w:eastAsia="Times New Roman" w:hAnsi="Georgia" w:cs="Times New Roman"/>
          <w:lang w:eastAsia="fr-FR"/>
        </w:rPr>
        <w:t xml:space="preserve">mourir. 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240" w:lineRule="auto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>Talmud, Zohar II, 19a: La captivité de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s juifs prendra fin lorsque les </w:t>
      </w:r>
      <w:r w:rsidRPr="00D367CF">
        <w:rPr>
          <w:rFonts w:ascii="Georgia" w:eastAsia="Times New Roman" w:hAnsi="Georgia" w:cs="Times New Roman"/>
          <w:lang w:eastAsia="fr-FR"/>
        </w:rPr>
        <w:t>princes goyim seront morts.</w:t>
      </w:r>
    </w:p>
    <w:p w:rsidR="00D367CF" w:rsidRPr="00D367CF" w:rsidRDefault="00D367CF" w:rsidP="00DD350A">
      <w:pPr>
        <w:shd w:val="clear" w:color="auto" w:fill="FFFFFF" w:themeFill="background1"/>
        <w:spacing w:before="111" w:after="0" w:line="528" w:lineRule="atLeast"/>
        <w:rPr>
          <w:rFonts w:ascii="Georgia" w:eastAsia="Times New Roman" w:hAnsi="Georgia" w:cs="Times New Roman"/>
          <w:lang w:eastAsia="fr-FR"/>
        </w:rPr>
      </w:pPr>
      <w:r w:rsidRPr="00D367CF">
        <w:rPr>
          <w:rFonts w:ascii="Georgia" w:eastAsia="Times New Roman" w:hAnsi="Georgia" w:cs="Times New Roman"/>
          <w:lang w:eastAsia="fr-FR"/>
        </w:rPr>
        <w:t xml:space="preserve">Citations de Justin Bonaventure </w:t>
      </w:r>
      <w:proofErr w:type="spellStart"/>
      <w:r w:rsidRPr="00D367CF">
        <w:rPr>
          <w:rFonts w:ascii="Georgia" w:eastAsia="Times New Roman" w:hAnsi="Georgia" w:cs="Times New Roman"/>
          <w:lang w:eastAsia="fr-FR"/>
        </w:rPr>
        <w:t>Pranaitis</w:t>
      </w:r>
      <w:proofErr w:type="spellEnd"/>
      <w:r w:rsidRPr="00D367CF">
        <w:rPr>
          <w:rFonts w:ascii="Georgia" w:eastAsia="Times New Roman" w:hAnsi="Georgia" w:cs="Times New Roman"/>
          <w:lang w:eastAsia="fr-FR"/>
        </w:rPr>
        <w:t xml:space="preserve"> (1861-1917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), prêtre catholique lituanien, </w:t>
      </w:r>
      <w:r w:rsidRPr="00D367CF">
        <w:rPr>
          <w:rFonts w:ascii="Georgia" w:eastAsia="Times New Roman" w:hAnsi="Georgia" w:cs="Times New Roman"/>
          <w:lang w:eastAsia="fr-FR"/>
        </w:rPr>
        <w:t xml:space="preserve">professeur d’hébreu à l’Université ecclésiastique </w:t>
      </w:r>
      <w:r w:rsidR="00DD350A" w:rsidRPr="00DD350A">
        <w:rPr>
          <w:rFonts w:ascii="Georgia" w:eastAsia="Times New Roman" w:hAnsi="Georgia" w:cs="Times New Roman"/>
          <w:lang w:eastAsia="fr-FR"/>
        </w:rPr>
        <w:t xml:space="preserve">impériale de Saint-Pétersbourg, </w:t>
      </w:r>
      <w:r w:rsidRPr="00D367CF">
        <w:rPr>
          <w:rFonts w:ascii="Georgia" w:eastAsia="Times New Roman" w:hAnsi="Georgia" w:cs="Times New Roman"/>
          <w:lang w:eastAsia="fr-FR"/>
        </w:rPr>
        <w:t>dans le « Talmud démasqué » (1892).</w:t>
      </w:r>
    </w:p>
    <w:p w:rsidR="00DD189F" w:rsidRPr="00DD350A" w:rsidRDefault="00DD189F" w:rsidP="00DD350A">
      <w:pPr>
        <w:shd w:val="clear" w:color="auto" w:fill="FFFFFF" w:themeFill="background1"/>
      </w:pPr>
    </w:p>
    <w:sectPr w:rsidR="00DD189F" w:rsidRPr="00DD350A" w:rsidSect="00D367CF">
      <w:pgSz w:w="11906" w:h="16838"/>
      <w:pgMar w:top="737" w:right="794" w:bottom="73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B3401"/>
    <w:multiLevelType w:val="multilevel"/>
    <w:tmpl w:val="8294C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367CF"/>
    <w:rsid w:val="00286085"/>
    <w:rsid w:val="00645A06"/>
    <w:rsid w:val="006E7B13"/>
    <w:rsid w:val="008218C0"/>
    <w:rsid w:val="008F4568"/>
    <w:rsid w:val="00A66C29"/>
    <w:rsid w:val="00D367CF"/>
    <w:rsid w:val="00DD189F"/>
    <w:rsid w:val="00DD3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8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2943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1" w:color="FFFFFF"/>
            <w:bottom w:val="none" w:sz="0" w:space="0" w:color="auto"/>
            <w:right w:val="single" w:sz="18" w:space="11" w:color="FFFFFF"/>
          </w:divBdr>
          <w:divsChild>
            <w:div w:id="7483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420">
                      <w:marLeft w:val="105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3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4</cp:revision>
  <dcterms:created xsi:type="dcterms:W3CDTF">2013-04-26T17:28:00Z</dcterms:created>
  <dcterms:modified xsi:type="dcterms:W3CDTF">2013-04-27T08:53:00Z</dcterms:modified>
</cp:coreProperties>
</file>